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43C" w:rsidRDefault="00333047">
      <w:r>
        <w:rPr>
          <w:noProof/>
          <w:lang w:eastAsia="sk-SK"/>
        </w:rPr>
        <w:drawing>
          <wp:inline distT="0" distB="0" distL="0" distR="0" wp14:anchorId="613541F0" wp14:editId="532F8268">
            <wp:extent cx="5753100" cy="720725"/>
            <wp:effectExtent l="0" t="0" r="0" b="0"/>
            <wp:docPr id="2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047" w:rsidRDefault="00333047" w:rsidP="0033304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Plán práce/pracovných činnosti pedagogického klubu na školský rok 2020/2021</w:t>
      </w:r>
    </w:p>
    <w:p w:rsidR="00333047" w:rsidRPr="00772039" w:rsidRDefault="00333047" w:rsidP="0033304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72039">
        <w:rPr>
          <w:rFonts w:ascii="Times New Roman" w:hAnsi="Times New Roman"/>
          <w:sz w:val="24"/>
          <w:szCs w:val="24"/>
        </w:rPr>
        <w:t xml:space="preserve">(príloha </w:t>
      </w:r>
      <w:proofErr w:type="spellStart"/>
      <w:r w:rsidRPr="00772039">
        <w:rPr>
          <w:rFonts w:ascii="Times New Roman" w:hAnsi="Times New Roman"/>
          <w:sz w:val="24"/>
          <w:szCs w:val="24"/>
        </w:rPr>
        <w:t>ŽoNFP</w:t>
      </w:r>
      <w:proofErr w:type="spellEnd"/>
      <w:r w:rsidRPr="00772039">
        <w:rPr>
          <w:rFonts w:ascii="Times New Roman" w:hAnsi="Times New Roman"/>
          <w:sz w:val="24"/>
          <w:szCs w:val="24"/>
        </w:rPr>
        <w:t>)</w:t>
      </w:r>
    </w:p>
    <w:p w:rsidR="00333047" w:rsidRPr="00B440DB" w:rsidRDefault="00333047" w:rsidP="0033304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7"/>
        <w:gridCol w:w="4515"/>
      </w:tblGrid>
      <w:tr w:rsidR="00333047" w:rsidRPr="001E068F" w:rsidTr="00C40493">
        <w:tc>
          <w:tcPr>
            <w:tcW w:w="4606" w:type="dxa"/>
          </w:tcPr>
          <w:p w:rsidR="00333047" w:rsidRPr="001E068F" w:rsidRDefault="00333047" w:rsidP="0033304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333047" w:rsidRPr="001E068F" w:rsidRDefault="00333047" w:rsidP="00C4049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Vzdelávanie</w:t>
            </w:r>
          </w:p>
        </w:tc>
      </w:tr>
      <w:tr w:rsidR="00333047" w:rsidRPr="001E068F" w:rsidTr="00C40493">
        <w:tc>
          <w:tcPr>
            <w:tcW w:w="4606" w:type="dxa"/>
          </w:tcPr>
          <w:p w:rsidR="00333047" w:rsidRPr="001E068F" w:rsidRDefault="00333047" w:rsidP="0033304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333047" w:rsidRPr="006E7C8E" w:rsidRDefault="00333047" w:rsidP="00C40493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802">
              <w:rPr>
                <w:rFonts w:ascii="Times New Roman" w:hAnsi="Times New Roman"/>
              </w:rPr>
              <w:t>1.2.1 Zvýšiť kvalitu odborného vzdelávania a prípravy reflektujúc potreby trhu práce</w:t>
            </w:r>
          </w:p>
        </w:tc>
      </w:tr>
      <w:tr w:rsidR="00333047" w:rsidRPr="001E068F" w:rsidTr="00C40493">
        <w:tc>
          <w:tcPr>
            <w:tcW w:w="4606" w:type="dxa"/>
          </w:tcPr>
          <w:p w:rsidR="00333047" w:rsidRPr="001E068F" w:rsidRDefault="00333047" w:rsidP="0033304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Žiadateľ</w:t>
            </w:r>
          </w:p>
        </w:tc>
        <w:tc>
          <w:tcPr>
            <w:tcW w:w="4606" w:type="dxa"/>
          </w:tcPr>
          <w:p w:rsidR="00333047" w:rsidRPr="001E068F" w:rsidRDefault="00333047" w:rsidP="00C40493">
            <w:pPr>
              <w:tabs>
                <w:tab w:val="left" w:pos="4007"/>
              </w:tabs>
              <w:spacing w:after="0" w:line="240" w:lineRule="auto"/>
            </w:pPr>
            <w:r>
              <w:t>Súkromná stredná odborná škola - ELBA, Smetanova 2, Prešov</w:t>
            </w:r>
          </w:p>
        </w:tc>
      </w:tr>
      <w:tr w:rsidR="00333047" w:rsidRPr="001E068F" w:rsidTr="00C40493">
        <w:tc>
          <w:tcPr>
            <w:tcW w:w="4606" w:type="dxa"/>
          </w:tcPr>
          <w:p w:rsidR="00333047" w:rsidRPr="001E068F" w:rsidRDefault="00333047" w:rsidP="0033304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333047" w:rsidRPr="001E068F" w:rsidRDefault="00333047" w:rsidP="00C40493">
            <w:pPr>
              <w:tabs>
                <w:tab w:val="left" w:pos="4007"/>
              </w:tabs>
              <w:spacing w:after="0" w:line="240" w:lineRule="auto"/>
            </w:pPr>
            <w:r>
              <w:t>Vzdelávanie 4.0 – prepojenie teórie s praxou</w:t>
            </w:r>
          </w:p>
        </w:tc>
      </w:tr>
      <w:tr w:rsidR="00333047" w:rsidRPr="001E068F" w:rsidTr="00C40493">
        <w:tc>
          <w:tcPr>
            <w:tcW w:w="4606" w:type="dxa"/>
          </w:tcPr>
          <w:p w:rsidR="00333047" w:rsidRPr="001E068F" w:rsidRDefault="00333047" w:rsidP="0033304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Kód žiadosti o NFP/identifikátor žiadosti o NFP</w:t>
            </w:r>
          </w:p>
        </w:tc>
        <w:tc>
          <w:tcPr>
            <w:tcW w:w="4606" w:type="dxa"/>
          </w:tcPr>
          <w:p w:rsidR="00333047" w:rsidRPr="001E068F" w:rsidRDefault="00333047" w:rsidP="00C40493">
            <w:pPr>
              <w:tabs>
                <w:tab w:val="left" w:pos="4007"/>
              </w:tabs>
              <w:spacing w:after="0" w:line="240" w:lineRule="auto"/>
            </w:pPr>
            <w:r>
              <w:t>312010ADL9</w:t>
            </w:r>
          </w:p>
        </w:tc>
      </w:tr>
      <w:tr w:rsidR="00333047" w:rsidRPr="001E068F" w:rsidTr="00C40493">
        <w:tc>
          <w:tcPr>
            <w:tcW w:w="4606" w:type="dxa"/>
          </w:tcPr>
          <w:p w:rsidR="00333047" w:rsidRPr="001E068F" w:rsidRDefault="00333047" w:rsidP="0033304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 xml:space="preserve">Názov  pedagogického klubu </w:t>
            </w:r>
          </w:p>
        </w:tc>
        <w:tc>
          <w:tcPr>
            <w:tcW w:w="4606" w:type="dxa"/>
          </w:tcPr>
          <w:p w:rsidR="00333047" w:rsidRPr="001E068F" w:rsidRDefault="00333047" w:rsidP="00C40493">
            <w:pPr>
              <w:tabs>
                <w:tab w:val="left" w:pos="4007"/>
              </w:tabs>
              <w:spacing w:after="0" w:line="240" w:lineRule="auto"/>
            </w:pPr>
            <w:r>
              <w:t>Pedagogický klub čitateľskej gramotnosti a kritického myslenia – prierezové témy.</w:t>
            </w:r>
          </w:p>
        </w:tc>
      </w:tr>
      <w:tr w:rsidR="00333047" w:rsidRPr="001E068F" w:rsidTr="00C40493">
        <w:tc>
          <w:tcPr>
            <w:tcW w:w="4606" w:type="dxa"/>
          </w:tcPr>
          <w:p w:rsidR="00333047" w:rsidRPr="001E068F" w:rsidRDefault="00333047" w:rsidP="0033304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Počet členov pedagogického klubu</w:t>
            </w:r>
          </w:p>
        </w:tc>
        <w:tc>
          <w:tcPr>
            <w:tcW w:w="4606" w:type="dxa"/>
          </w:tcPr>
          <w:p w:rsidR="00333047" w:rsidRPr="001E068F" w:rsidRDefault="00333047" w:rsidP="00C40493">
            <w:pPr>
              <w:tabs>
                <w:tab w:val="left" w:pos="4007"/>
              </w:tabs>
              <w:spacing w:after="0" w:line="240" w:lineRule="auto"/>
            </w:pPr>
            <w:r>
              <w:t>5</w:t>
            </w:r>
          </w:p>
        </w:tc>
      </w:tr>
      <w:tr w:rsidR="00333047" w:rsidRPr="001E068F" w:rsidTr="00C40493">
        <w:tc>
          <w:tcPr>
            <w:tcW w:w="4606" w:type="dxa"/>
          </w:tcPr>
          <w:p w:rsidR="00333047" w:rsidRPr="001E068F" w:rsidRDefault="00333047" w:rsidP="0033304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 xml:space="preserve">Školský rok </w:t>
            </w:r>
          </w:p>
        </w:tc>
        <w:tc>
          <w:tcPr>
            <w:tcW w:w="4606" w:type="dxa"/>
          </w:tcPr>
          <w:p w:rsidR="00333047" w:rsidRPr="001E068F" w:rsidRDefault="00333047" w:rsidP="00C40493">
            <w:pPr>
              <w:tabs>
                <w:tab w:val="left" w:pos="4007"/>
              </w:tabs>
              <w:spacing w:after="0" w:line="240" w:lineRule="auto"/>
            </w:pPr>
            <w:r>
              <w:t>2020/2021</w:t>
            </w:r>
          </w:p>
        </w:tc>
      </w:tr>
    </w:tbl>
    <w:p w:rsidR="00333047" w:rsidRPr="00670E30" w:rsidRDefault="00333047" w:rsidP="00333047">
      <w:pPr>
        <w:pStyle w:val="Odsekzoznamu"/>
        <w:ind w:left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333047" w:rsidRPr="001E068F" w:rsidTr="00C40493">
        <w:trPr>
          <w:trHeight w:val="4243"/>
        </w:trPr>
        <w:tc>
          <w:tcPr>
            <w:tcW w:w="9212" w:type="dxa"/>
          </w:tcPr>
          <w:p w:rsidR="00333047" w:rsidRPr="001E068F" w:rsidRDefault="00333047" w:rsidP="00333047">
            <w:pPr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  <w:b/>
              </w:rPr>
              <w:t>Zoznam/opis/zameranie a zdôvodnenie plánovaných činností:</w:t>
            </w:r>
            <w:r w:rsidRPr="001E068F">
              <w:rPr>
                <w:rFonts w:ascii="Times New Roman" w:hAnsi="Times New Roman"/>
              </w:rPr>
              <w:t xml:space="preserve"> </w:t>
            </w:r>
          </w:p>
          <w:p w:rsidR="00333047" w:rsidRDefault="00333047" w:rsidP="00C4049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33047" w:rsidRPr="00677ADE" w:rsidRDefault="00333047" w:rsidP="00C4049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77ADE">
              <w:rPr>
                <w:rFonts w:ascii="Times New Roman" w:hAnsi="Times New Roman"/>
              </w:rPr>
              <w:t>Čitateľská gramotnosť predstavuje porozumenie, aplikovanie a posudzovanie textu za účelom dosiahnutia cieľov jedinca, rozšírenie jeho znalosti a potenciálu a aktívnu účasť v spoločnosti.</w:t>
            </w:r>
          </w:p>
          <w:p w:rsidR="00333047" w:rsidRPr="00677ADE" w:rsidRDefault="00333047" w:rsidP="00C4049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77ADE">
              <w:rPr>
                <w:rFonts w:ascii="Times New Roman" w:hAnsi="Times New Roman"/>
              </w:rPr>
              <w:t xml:space="preserve">Vychádzajúc z odporúčania Strategického rámca Európskej spolupráce vo vzdelávaní a odbornej príprave (ET 2020) sme zostavili plán rozvoja čitateľskej gramotnosti a kritického myslenia ako prierezovej témy.  </w:t>
            </w:r>
          </w:p>
          <w:p w:rsidR="00333047" w:rsidRPr="00677ADE" w:rsidRDefault="00333047" w:rsidP="00C4049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77ADE">
              <w:rPr>
                <w:rFonts w:ascii="Times New Roman" w:hAnsi="Times New Roman"/>
              </w:rPr>
              <w:t xml:space="preserve">ET 2020  odporúča: </w:t>
            </w:r>
          </w:p>
          <w:p w:rsidR="00333047" w:rsidRPr="00677ADE" w:rsidRDefault="00333047" w:rsidP="00333047">
            <w:pPr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77ADE">
              <w:rPr>
                <w:rFonts w:ascii="Times New Roman" w:hAnsi="Times New Roman"/>
              </w:rPr>
              <w:t xml:space="preserve">Čitateľská gramotnosť je nevyhnutnou podmienkou pre získanie kľúčových kompetencií a pre dosiahnutie ďalších dôležitých cieľov vzdelávania a odbornej prípravy. Odporúčanie ET 2020: zavedenie nových foriem učenia, využívanie nových výučbových technológií, ktoré zvyšujú úroveň čitateľskej gramotnosti. Pedagogickým zamestnancom sa odporúča pracovať v tímoch, v ktorých bude prebiehať vzdelávanie vedúce k zvýšeniu úrovne gramotnosti prostredníctvom zdieľania poznatkov, vo forme Best </w:t>
            </w:r>
            <w:proofErr w:type="spellStart"/>
            <w:r w:rsidRPr="00677ADE">
              <w:rPr>
                <w:rFonts w:ascii="Times New Roman" w:hAnsi="Times New Roman"/>
              </w:rPr>
              <w:t>Practice</w:t>
            </w:r>
            <w:proofErr w:type="spellEnd"/>
            <w:r w:rsidRPr="00677ADE">
              <w:rPr>
                <w:rFonts w:ascii="Times New Roman" w:hAnsi="Times New Roman"/>
              </w:rPr>
              <w:t>, Odborných pedagogickým skúseností a pod.</w:t>
            </w:r>
          </w:p>
          <w:p w:rsidR="00333047" w:rsidRPr="00677ADE" w:rsidRDefault="00333047" w:rsidP="00333047">
            <w:pPr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77ADE">
              <w:rPr>
                <w:rFonts w:ascii="Times New Roman" w:hAnsi="Times New Roman"/>
              </w:rPr>
              <w:t>Čitateľskú gramotnosť je potrebné rozvíjať prierezovo, naprieč vzdelávacími oblasťami.</w:t>
            </w:r>
          </w:p>
          <w:p w:rsidR="00333047" w:rsidRPr="00677ADE" w:rsidRDefault="00333047" w:rsidP="00C4049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33047" w:rsidRPr="00677ADE" w:rsidRDefault="00333047" w:rsidP="00C4049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77ADE">
              <w:rPr>
                <w:rFonts w:ascii="Times New Roman" w:hAnsi="Times New Roman"/>
              </w:rPr>
              <w:t>Plán pedagogického klubu bol zostavený aj na základe skúseností európskych SOŠ, ktoré odporúča ET 2020:</w:t>
            </w:r>
          </w:p>
          <w:p w:rsidR="00333047" w:rsidRPr="00677ADE" w:rsidRDefault="00333047" w:rsidP="00333047">
            <w:pPr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77ADE">
              <w:rPr>
                <w:rFonts w:ascii="Times New Roman" w:hAnsi="Times New Roman"/>
              </w:rPr>
              <w:t> Tréning porozumenia informatívnych textov</w:t>
            </w:r>
          </w:p>
          <w:p w:rsidR="00333047" w:rsidRPr="00677ADE" w:rsidRDefault="00333047" w:rsidP="00333047">
            <w:pPr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77ADE">
              <w:rPr>
                <w:rFonts w:ascii="Times New Roman" w:hAnsi="Times New Roman"/>
              </w:rPr>
              <w:t xml:space="preserve"> Tréning čitateľských stratégií, </w:t>
            </w:r>
          </w:p>
          <w:p w:rsidR="00333047" w:rsidRPr="00677ADE" w:rsidRDefault="00333047" w:rsidP="00333047">
            <w:pPr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77ADE">
              <w:rPr>
                <w:rFonts w:ascii="Times New Roman" w:hAnsi="Times New Roman"/>
              </w:rPr>
              <w:t xml:space="preserve"> rozvoj </w:t>
            </w:r>
            <w:proofErr w:type="spellStart"/>
            <w:r w:rsidRPr="00677ADE">
              <w:rPr>
                <w:rFonts w:ascii="Times New Roman" w:hAnsi="Times New Roman"/>
              </w:rPr>
              <w:t>metakognície</w:t>
            </w:r>
            <w:proofErr w:type="spellEnd"/>
            <w:r w:rsidRPr="00677ADE">
              <w:rPr>
                <w:rFonts w:ascii="Times New Roman" w:hAnsi="Times New Roman"/>
              </w:rPr>
              <w:t xml:space="preserve">, </w:t>
            </w:r>
          </w:p>
          <w:p w:rsidR="00333047" w:rsidRPr="00677ADE" w:rsidRDefault="00333047" w:rsidP="00333047">
            <w:pPr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77ADE">
              <w:rPr>
                <w:rFonts w:ascii="Times New Roman" w:hAnsi="Times New Roman"/>
              </w:rPr>
              <w:t> špirálovitý nácvik -3S,</w:t>
            </w:r>
          </w:p>
          <w:p w:rsidR="00333047" w:rsidRPr="00677ADE" w:rsidRDefault="00333047" w:rsidP="00333047">
            <w:pPr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77ADE">
              <w:rPr>
                <w:rFonts w:ascii="Times New Roman" w:hAnsi="Times New Roman"/>
              </w:rPr>
              <w:t> Aplikácia autentických didaktických situácií v rozvoji čitateľskej gramotnosti a kritického myslenia, a ďalšie.</w:t>
            </w:r>
          </w:p>
          <w:p w:rsidR="00333047" w:rsidRDefault="00333047" w:rsidP="00C4049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33047" w:rsidRPr="001E068F" w:rsidRDefault="00333047" w:rsidP="00C4049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Pedagogický klub čitateľskej gramotnosti a kritického myslenia – prierezové témy bude vytvorený pedagogickými zamestnancami, ktorí zastupujú vzdelávacie oblastí platného ISCED 3A,  3C ako </w:t>
            </w:r>
            <w:r>
              <w:rPr>
                <w:rFonts w:ascii="Times New Roman" w:hAnsi="Times New Roman"/>
              </w:rPr>
              <w:lastRenderedPageBreak/>
              <w:t>napr.: matematika a práca s informáciami, jazyk a komunikácia, človek a príroda, človek a spoločnosť a tiež pedagogickými zamestnancami vyučujúcimi odborné predmety.</w:t>
            </w:r>
          </w:p>
          <w:p w:rsidR="00333047" w:rsidRDefault="00333047" w:rsidP="00C4049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bude fungovať počas školských rokov, od septembra 2020 do januára 2023 (spolu 25 mesiacov) a jeho udržateľnosť vychádza z koncepcie nového modelu SOŠ v Systéme duálneho vzdelávania,  ktorého súčasťou sú „riešiteľské rady“ tímov pre predmetné vzdelávacie oblasti.</w:t>
            </w:r>
          </w:p>
          <w:p w:rsidR="00333047" w:rsidRDefault="00333047" w:rsidP="00C4049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Spôsob organizácie: stretnutia 2 krát do mesiaca. Dĺžka jedného stretnutia: 3 hodiny.</w:t>
            </w:r>
          </w:p>
          <w:p w:rsidR="00333047" w:rsidRDefault="00333047" w:rsidP="00C4049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Varianta</w:t>
            </w:r>
            <w:proofErr w:type="spellEnd"/>
            <w:r>
              <w:rPr>
                <w:rFonts w:ascii="Times New Roman" w:hAnsi="Times New Roman"/>
              </w:rPr>
              <w:t xml:space="preserve"> klub: pedagogický klub s výstupmi.</w:t>
            </w:r>
          </w:p>
          <w:p w:rsidR="00333047" w:rsidRDefault="00333047" w:rsidP="00C4049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Zameranie pedagogického klubu: </w:t>
            </w:r>
          </w:p>
          <w:p w:rsidR="00333047" w:rsidRDefault="00333047" w:rsidP="00C4049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Pedagogický klub sa bude zameriavať na rozvoj čitateľskej gramotnosti a kritického myslenia v rámci vzdelávacích oblastí, ako prierezovej témy. </w:t>
            </w:r>
          </w:p>
          <w:p w:rsidR="00333047" w:rsidRDefault="00333047" w:rsidP="00C4049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33047" w:rsidRDefault="00333047" w:rsidP="00C4049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realizácie aktivít pedagogického klubu je zvýšenie odborných kompetencií pedagogických zamestnancov pre ďalšie zvyšovanie úrovne čitateľskej gramotnosti a kritického myslenia žiakov naprieč vzdelávaním.</w:t>
            </w:r>
          </w:p>
          <w:p w:rsidR="00333047" w:rsidRDefault="00333047" w:rsidP="00C4049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Čitateľská gramotnosť je dôležitou schopnosťou žiaka a nevyhnutným predpokladom pre ďalší osobnostný a profesijný rast žiaka. </w:t>
            </w:r>
          </w:p>
          <w:p w:rsidR="00333047" w:rsidRDefault="00333047" w:rsidP="00C4049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Žiak s primeranou úrovňou čitateľskej gramotnosti dokáže:</w:t>
            </w:r>
          </w:p>
          <w:p w:rsidR="00333047" w:rsidRDefault="00333047" w:rsidP="00333047">
            <w:pPr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Hľadať súvislosti medzi javmi, </w:t>
            </w:r>
          </w:p>
          <w:p w:rsidR="00333047" w:rsidRDefault="00333047" w:rsidP="00333047">
            <w:pPr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Pýtať sa a hľadať odpovede, </w:t>
            </w:r>
          </w:p>
          <w:p w:rsidR="00333047" w:rsidRDefault="00333047" w:rsidP="00333047">
            <w:pPr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Vytvárať vizuálne a iné, zmyslové predstavy (myslieť abstraktne), </w:t>
            </w:r>
          </w:p>
          <w:p w:rsidR="00333047" w:rsidRDefault="00333047" w:rsidP="00333047">
            <w:pPr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Vytvárať hodnotiace posúdenia, </w:t>
            </w:r>
          </w:p>
          <w:p w:rsidR="00333047" w:rsidRDefault="00333047" w:rsidP="00333047">
            <w:pPr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Identifikovať najdôležitejšie myšlienky v texte (kriticky myslieť), </w:t>
            </w:r>
          </w:p>
          <w:p w:rsidR="00333047" w:rsidRDefault="00333047" w:rsidP="00333047">
            <w:pPr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Vytvárať syntézu poznania.</w:t>
            </w:r>
          </w:p>
          <w:p w:rsidR="00333047" w:rsidRDefault="00333047" w:rsidP="00C40493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:rsidR="00333047" w:rsidRDefault="00333047" w:rsidP="00C4049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Čitateľská gramotnosť  a kritické myslenie, ako prierezové  témy naprieč vzdelávacími oblasťami SOŠ sú dôležitým faktorom dosiahnutia primeranej úrovne </w:t>
            </w:r>
            <w:proofErr w:type="spellStart"/>
            <w:r>
              <w:rPr>
                <w:rFonts w:ascii="Times New Roman" w:hAnsi="Times New Roman"/>
              </w:rPr>
              <w:t>deskriptorov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0C6AB3">
              <w:rPr>
                <w:rFonts w:ascii="Times New Roman" w:hAnsi="Times New Roman"/>
                <w:b/>
                <w:bCs/>
              </w:rPr>
              <w:t>príslušnej kvalifikácie</w:t>
            </w:r>
            <w:r>
              <w:rPr>
                <w:rFonts w:ascii="Times New Roman" w:hAnsi="Times New Roman"/>
              </w:rPr>
              <w:t>, ktorú stredná odborná škola zastrešuje poskytovaním študijných / učebných odborov a ich  odborným zameraním.</w:t>
            </w:r>
          </w:p>
          <w:p w:rsidR="00333047" w:rsidRDefault="00333047" w:rsidP="00C4049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Úspešná implementácia prvkov systému duálneho vzdelávania je v úzkom spojení s dosiahnutím primeranej úrovne čitateľskej gramotnosti žiakov (</w:t>
            </w:r>
            <w:proofErr w:type="spellStart"/>
            <w:r>
              <w:rPr>
                <w:rFonts w:ascii="Times New Roman" w:hAnsi="Times New Roman"/>
              </w:rPr>
              <w:t>deskriptory</w:t>
            </w:r>
            <w:proofErr w:type="spellEnd"/>
            <w:r>
              <w:rPr>
                <w:rFonts w:ascii="Times New Roman" w:hAnsi="Times New Roman"/>
              </w:rPr>
              <w:t>: samostatnosť, samostatná práca žiaka, porozumenie textu, schopnosť prijať zodpovednosť za svoju prácu, vytvoriť analýzu textu, syntézu údajov, práca s nesúvislým textom, primerane rozvinuté sociálne kompetencie).</w:t>
            </w:r>
          </w:p>
          <w:p w:rsidR="00333047" w:rsidRDefault="00333047" w:rsidP="00C4049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33047" w:rsidRDefault="00333047" w:rsidP="00C4049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rámci činnosti pedagogického klubu sa chceme zaoberať najefektívnejšími metódami a stratégiami pre rozvoj čitateľskej gramotnosti a kritického myslenia. Čitateľská gramotnosť má dve hlavné línie: základnú a kritickú. Základná zahŕňa znalosti, schopnosti, postoje uplatňované pri výbere textu  a samotné čítanie s porozumením. Kritická čitateľská gramotnosť zahŕňa znalosti, schopnosti a postoje pri hodnotení informácii v texte s ohľadom na jeho obsahovú a formálnu stránku (napr. argumentácia), posudzovanie obsahu textu porovnávaním s vlastnými skúsenosťami, spôsob čítania a stratégia práce s textom. Obe zložky sú neoddeliteľné a vzhľadom ku komplexným potrebám spoločnosti a trhu práce sú pre absolventov SOŠ nevyhnutné.</w:t>
            </w:r>
          </w:p>
          <w:p w:rsidR="00333047" w:rsidRDefault="00333047" w:rsidP="00C4049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33047" w:rsidRDefault="00333047" w:rsidP="00C4049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Ďalšie činnosti, ktoré budú realizované v rámci pedagogického klubu:</w:t>
            </w:r>
          </w:p>
          <w:p w:rsidR="00333047" w:rsidRDefault="00333047" w:rsidP="00333047">
            <w:pPr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Tvorba Best </w:t>
            </w:r>
            <w:proofErr w:type="spellStart"/>
            <w:r>
              <w:rPr>
                <w:rFonts w:ascii="Times New Roman" w:hAnsi="Times New Roman"/>
              </w:rPr>
              <w:t>Practice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333047" w:rsidRDefault="00333047" w:rsidP="00333047">
            <w:pPr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Prieskumno-analytická  a tvorivá činnosť týkajúca sa výchovy a vzdelávania a vedúca k zlepšeniu a identifikácii OPS, </w:t>
            </w:r>
          </w:p>
          <w:p w:rsidR="00333047" w:rsidRDefault="00333047" w:rsidP="00333047">
            <w:pPr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Výmena skúseností pri aplikácii moderných vyučovacích metód, </w:t>
            </w:r>
          </w:p>
          <w:p w:rsidR="00333047" w:rsidRDefault="00333047" w:rsidP="00333047">
            <w:pPr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Výmena skúseností v oblasti medzi-predmetových vzťahov,</w:t>
            </w:r>
          </w:p>
          <w:p w:rsidR="00333047" w:rsidRDefault="00333047" w:rsidP="00333047">
            <w:pPr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Tvorba inovatívnych didaktických materiálov,</w:t>
            </w:r>
          </w:p>
          <w:p w:rsidR="00333047" w:rsidRDefault="00333047" w:rsidP="00333047">
            <w:pPr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Diskusné posedia a štúdium odbornej literatúry, </w:t>
            </w:r>
          </w:p>
          <w:p w:rsidR="00333047" w:rsidRDefault="00333047" w:rsidP="00333047">
            <w:pPr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Identifikovanie problémov v rozvoji čitateľskej gramotnosti žiakov a možné riešenia.</w:t>
            </w:r>
          </w:p>
          <w:p w:rsidR="00333047" w:rsidRPr="00A31E02" w:rsidRDefault="00333047" w:rsidP="00C40493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</w:tr>
    </w:tbl>
    <w:p w:rsidR="00333047" w:rsidRDefault="00333047">
      <w:bookmarkStart w:id="0" w:name="_GoBack"/>
      <w:bookmarkEnd w:id="0"/>
    </w:p>
    <w:sectPr w:rsidR="00333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662D9"/>
    <w:multiLevelType w:val="hybridMultilevel"/>
    <w:tmpl w:val="F73EC2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056A0"/>
    <w:multiLevelType w:val="hybridMultilevel"/>
    <w:tmpl w:val="FFF020F6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D45F18"/>
    <w:multiLevelType w:val="hybridMultilevel"/>
    <w:tmpl w:val="337A4B9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D822B1B"/>
    <w:multiLevelType w:val="hybridMultilevel"/>
    <w:tmpl w:val="F9CA52B0"/>
    <w:lvl w:ilvl="0" w:tplc="00AE5922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47"/>
    <w:rsid w:val="00333047"/>
    <w:rsid w:val="009774F5"/>
    <w:rsid w:val="00C4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10E11-C78E-4A33-A19C-E5A714AE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33304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Jurčová Valéria</dc:creator>
  <cp:keywords/>
  <dc:description/>
  <cp:lastModifiedBy>Jurčová Valéria</cp:lastModifiedBy>
  <cp:revision>1</cp:revision>
  <dcterms:created xsi:type="dcterms:W3CDTF">2020-09-16T13:23:00Z</dcterms:created>
  <dcterms:modified xsi:type="dcterms:W3CDTF">2020-09-16T13:25:00Z</dcterms:modified>
</cp:coreProperties>
</file>