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E" w:rsidRDefault="005A286E" w:rsidP="005A286E">
      <w:pPr>
        <w:rPr>
          <w:sz w:val="36"/>
          <w:szCs w:val="36"/>
        </w:rPr>
      </w:pPr>
      <w:bookmarkStart w:id="0" w:name="_GoBack"/>
      <w:bookmarkEnd w:id="0"/>
    </w:p>
    <w:p w:rsidR="005A286E" w:rsidRDefault="005A286E" w:rsidP="005A286E">
      <w:pPr>
        <w:rPr>
          <w:sz w:val="36"/>
          <w:szCs w:val="36"/>
        </w:rPr>
      </w:pPr>
      <w:r>
        <w:rPr>
          <w:sz w:val="36"/>
          <w:szCs w:val="36"/>
        </w:rPr>
        <w:t xml:space="preserve">Harmonogram rekrutacji do klas I Szkoły Podstawowej </w:t>
      </w:r>
    </w:p>
    <w:p w:rsidR="005A286E" w:rsidRDefault="005A286E" w:rsidP="005A28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im. Mikołaja Kopernika w Złoczewie</w:t>
      </w:r>
    </w:p>
    <w:p w:rsidR="005A286E" w:rsidRDefault="005A286E" w:rsidP="005A286E">
      <w:pPr>
        <w:rPr>
          <w:sz w:val="36"/>
          <w:szCs w:val="3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635"/>
        <w:gridCol w:w="6173"/>
        <w:gridCol w:w="3257"/>
      </w:tblGrid>
      <w:tr w:rsidR="005A286E" w:rsidTr="005A286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L.p.  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Rodzaj czynności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E" w:rsidRDefault="005A2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Termin</w:t>
            </w:r>
          </w:p>
          <w:p w:rsidR="005A286E" w:rsidRDefault="005A286E">
            <w:pPr>
              <w:rPr>
                <w:b/>
                <w:sz w:val="28"/>
                <w:szCs w:val="28"/>
              </w:rPr>
            </w:pPr>
          </w:p>
        </w:tc>
      </w:tr>
      <w:tr w:rsidR="005A286E" w:rsidTr="005A286E">
        <w:trPr>
          <w:trHeight w:val="4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E" w:rsidRDefault="005A286E">
            <w:r>
              <w:t xml:space="preserve">Termin rekrutacji </w:t>
            </w:r>
          </w:p>
          <w:p w:rsidR="005A286E" w:rsidRDefault="005A286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 xml:space="preserve">1 marca – 8 kwietnia 2020r. </w:t>
            </w:r>
          </w:p>
          <w:p w:rsidR="005A286E" w:rsidRDefault="005A286E">
            <w:pPr>
              <w:rPr>
                <w:b/>
                <w:sz w:val="28"/>
                <w:szCs w:val="28"/>
              </w:rPr>
            </w:pPr>
          </w:p>
        </w:tc>
      </w:tr>
      <w:tr w:rsidR="005A286E" w:rsidTr="005A286E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2.Składanie wniosków wraz z załącznikami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 xml:space="preserve">6-24 marca 2020r. </w:t>
            </w:r>
          </w:p>
        </w:tc>
      </w:tr>
      <w:tr w:rsidR="005A286E" w:rsidTr="005A286E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3.Podanie do publicznej wiadomości listy kandydatów zakwalifikowanych i kandydatów niezakwalifikowanych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31 marca 2020r., o godz. 14.00</w:t>
            </w:r>
          </w:p>
        </w:tc>
      </w:tr>
      <w:tr w:rsidR="005A286E" w:rsidTr="005A286E">
        <w:trPr>
          <w:trHeight w:val="2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4.Weryfikacja kompletności wniosków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do 7 kwietnia 2020r.</w:t>
            </w:r>
          </w:p>
        </w:tc>
      </w:tr>
      <w:tr w:rsidR="005A286E" w:rsidTr="005A286E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5.Podanie do publicznej wiadomości listy kandydatów przyjętych i kandydatów nieprzyjętych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8 kwietnia 2020r. o godz. 14.00</w:t>
            </w:r>
          </w:p>
        </w:tc>
      </w:tr>
      <w:tr w:rsidR="005A286E" w:rsidTr="005A286E">
        <w:trPr>
          <w:trHeight w:val="7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6.Potwierdzenie pobytu dziecka w przedszkolu/oddziale przedszkolnym przez rodzica w formie pisemnej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do 17 kwietnia 2020r.</w:t>
            </w:r>
          </w:p>
        </w:tc>
      </w:tr>
      <w:tr w:rsidR="005A286E" w:rsidTr="005A286E">
        <w:trPr>
          <w:trHeight w:val="7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7.Składanie wniosków o sporządzenie uzasadnienia odmowy przyjęcia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do 7 dni od daty podania do publicznej wiadomości listy kandydatów przyjętych i kandydatów nieprzyjętych.</w:t>
            </w:r>
          </w:p>
        </w:tc>
      </w:tr>
      <w:tr w:rsidR="005A286E" w:rsidTr="005A286E">
        <w:trPr>
          <w:trHeight w:val="7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8.Przygotowanie i wydanie uzasadnienia odmowy przyjęcia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do 5 dni od daty złożenia wniosku o sporządzenie uzasadnienia odmowy przyjęcia.</w:t>
            </w:r>
          </w:p>
        </w:tc>
      </w:tr>
      <w:tr w:rsidR="005A286E" w:rsidTr="005A286E">
        <w:trPr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9.Złożenie do dyrektora odwołania od rozstrzygnięcia komisji rekrutacyjnej wyrażonego w pisemnym uzasadnieniu odmowy przyjęcia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do 7 dni od terminu otrzymania pisemnego uzasadnienia odmowy przyjęcia.</w:t>
            </w:r>
          </w:p>
        </w:tc>
      </w:tr>
      <w:tr w:rsidR="005A286E" w:rsidTr="005A286E">
        <w:trPr>
          <w:trHeight w:val="10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10.Rozstrzygnięcie przez dyrektora odwołania od rozstrzygnięcia komisji rekrutacyjnej wyrażonego w pisemnym uzasadnieniu odmowy przyjęcia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b/>
              </w:rPr>
            </w:pPr>
            <w:r>
              <w:rPr>
                <w:b/>
              </w:rPr>
              <w:t>do 7 dni od złożenia do dyrektora odwołania od rozstrzygnięcia komisji rekrutacyjnej.</w:t>
            </w:r>
          </w:p>
        </w:tc>
      </w:tr>
      <w:tr w:rsidR="005A286E" w:rsidTr="005A286E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11.Postępowanie uzupełniające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443E1A">
            <w:pPr>
              <w:rPr>
                <w:b/>
              </w:rPr>
            </w:pPr>
            <w:r>
              <w:rPr>
                <w:b/>
              </w:rPr>
              <w:t>od 28</w:t>
            </w:r>
            <w:r w:rsidR="005A286E">
              <w:rPr>
                <w:b/>
              </w:rPr>
              <w:t xml:space="preserve"> kwietnia 2020</w:t>
            </w:r>
            <w:r>
              <w:rPr>
                <w:b/>
              </w:rPr>
              <w:t>r. do 4 maja 2020</w:t>
            </w:r>
            <w:r w:rsidR="005A286E">
              <w:rPr>
                <w:b/>
              </w:rPr>
              <w:t>r.</w:t>
            </w:r>
          </w:p>
        </w:tc>
      </w:tr>
      <w:tr w:rsidR="005A286E" w:rsidTr="005A286E">
        <w:trPr>
          <w:trHeight w:val="4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5A286E">
            <w:r>
              <w:t xml:space="preserve">12.Podanie do publicznej wiadomości list przyjętych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6E" w:rsidRDefault="00443E1A">
            <w:pPr>
              <w:rPr>
                <w:b/>
              </w:rPr>
            </w:pPr>
            <w:r>
              <w:rPr>
                <w:b/>
              </w:rPr>
              <w:t>6 maja 2020</w:t>
            </w:r>
            <w:r w:rsidR="005A286E">
              <w:rPr>
                <w:b/>
              </w:rPr>
              <w:t>r. o godz. 14.00</w:t>
            </w:r>
          </w:p>
        </w:tc>
      </w:tr>
    </w:tbl>
    <w:p w:rsidR="005A286E" w:rsidRDefault="005A286E" w:rsidP="005A286E">
      <w:pPr>
        <w:rPr>
          <w:sz w:val="28"/>
          <w:szCs w:val="28"/>
        </w:rPr>
      </w:pPr>
    </w:p>
    <w:p w:rsidR="005A286E" w:rsidRDefault="005A286E" w:rsidP="005A286E"/>
    <w:p w:rsidR="00222612" w:rsidRDefault="00222612"/>
    <w:sectPr w:rsidR="00222612" w:rsidSect="0022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86E"/>
    <w:rsid w:val="00222612"/>
    <w:rsid w:val="00443E1A"/>
    <w:rsid w:val="005A286E"/>
    <w:rsid w:val="008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Widera-Drab</dc:creator>
  <cp:lastModifiedBy>User</cp:lastModifiedBy>
  <cp:revision>2</cp:revision>
  <dcterms:created xsi:type="dcterms:W3CDTF">2020-03-30T14:39:00Z</dcterms:created>
  <dcterms:modified xsi:type="dcterms:W3CDTF">2020-03-30T14:39:00Z</dcterms:modified>
</cp:coreProperties>
</file>