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F6" w:rsidRDefault="00225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 08.05.2020</w:t>
      </w:r>
    </w:p>
    <w:p w:rsidR="00225524" w:rsidRDefault="00225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DNIA: Budujemy miasteczko</w:t>
      </w:r>
      <w:r w:rsidR="002505E9">
        <w:rPr>
          <w:rFonts w:ascii="Times New Roman" w:hAnsi="Times New Roman" w:cs="Times New Roman"/>
          <w:sz w:val="24"/>
          <w:szCs w:val="24"/>
        </w:rPr>
        <w:t xml:space="preserve"> (Aktywność </w:t>
      </w:r>
      <w:proofErr w:type="spellStart"/>
      <w:r w:rsidR="002505E9">
        <w:rPr>
          <w:rFonts w:ascii="Times New Roman" w:hAnsi="Times New Roman" w:cs="Times New Roman"/>
          <w:sz w:val="24"/>
          <w:szCs w:val="24"/>
        </w:rPr>
        <w:t>plast</w:t>
      </w:r>
      <w:proofErr w:type="spellEnd"/>
      <w:r w:rsidR="002505E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505E9">
        <w:rPr>
          <w:rFonts w:ascii="Times New Roman" w:hAnsi="Times New Roman" w:cs="Times New Roman"/>
          <w:sz w:val="24"/>
          <w:szCs w:val="24"/>
        </w:rPr>
        <w:t>konstr</w:t>
      </w:r>
      <w:proofErr w:type="spellEnd"/>
      <w:r w:rsidR="002505E9">
        <w:rPr>
          <w:rFonts w:ascii="Times New Roman" w:hAnsi="Times New Roman" w:cs="Times New Roman"/>
          <w:sz w:val="24"/>
          <w:szCs w:val="24"/>
        </w:rPr>
        <w:t>., aktywność muzyczna)</w:t>
      </w:r>
    </w:p>
    <w:p w:rsidR="002B2E6C" w:rsidRDefault="00225524" w:rsidP="00225524">
      <w:pPr>
        <w:pStyle w:val="Default"/>
        <w:rPr>
          <w:rFonts w:ascii="Times New Roman" w:hAnsi="Times New Roman" w:cs="Times New Roman"/>
          <w:b/>
        </w:rPr>
      </w:pPr>
      <w:r w:rsidRPr="002505E9">
        <w:rPr>
          <w:rFonts w:ascii="Times New Roman" w:hAnsi="Times New Roman" w:cs="Times New Roman"/>
          <w:b/>
        </w:rPr>
        <w:t xml:space="preserve">I ZAJĘCIE </w:t>
      </w:r>
    </w:p>
    <w:p w:rsidR="00225524" w:rsidRPr="002505E9" w:rsidRDefault="002B2E6C" w:rsidP="00225524">
      <w:pPr>
        <w:pStyle w:val="Default"/>
        <w:rPr>
          <w:rFonts w:ascii="Times New Roman" w:hAnsi="Times New Roman" w:cs="Times New Roman"/>
          <w:b/>
        </w:rPr>
      </w:pPr>
      <w:r w:rsidRPr="00460766">
        <w:rPr>
          <w:rFonts w:ascii="Times New Roman" w:hAnsi="Times New Roman" w:cs="Times New Roman"/>
          <w:b/>
          <w:iCs/>
        </w:rPr>
        <w:t>BUDUJEMY MIASTECZKO</w:t>
      </w:r>
      <w:r w:rsidRPr="002505E9">
        <w:rPr>
          <w:rFonts w:ascii="Times New Roman" w:hAnsi="Times New Roman" w:cs="Times New Roman"/>
          <w:b/>
          <w:i/>
          <w:iCs/>
        </w:rPr>
        <w:t xml:space="preserve"> </w:t>
      </w:r>
      <w:r w:rsidR="007D75C0" w:rsidRPr="002505E9">
        <w:rPr>
          <w:rFonts w:ascii="Times New Roman" w:hAnsi="Times New Roman" w:cs="Times New Roman"/>
          <w:b/>
          <w:i/>
          <w:iCs/>
        </w:rPr>
        <w:t xml:space="preserve">- </w:t>
      </w:r>
      <w:r w:rsidR="00225524" w:rsidRPr="002505E9">
        <w:rPr>
          <w:rFonts w:ascii="Times New Roman" w:hAnsi="Times New Roman" w:cs="Times New Roman"/>
          <w:b/>
        </w:rPr>
        <w:t xml:space="preserve"> zajęcia konstrukcyjno-plastyczne.</w:t>
      </w:r>
    </w:p>
    <w:p w:rsidR="00225524" w:rsidRPr="002505E9" w:rsidRDefault="00225524" w:rsidP="00225524">
      <w:pPr>
        <w:pStyle w:val="Default"/>
        <w:rPr>
          <w:rFonts w:ascii="Times New Roman" w:hAnsi="Times New Roman" w:cs="Times New Roman"/>
        </w:rPr>
      </w:pPr>
      <w:r w:rsidRPr="002505E9">
        <w:rPr>
          <w:rFonts w:ascii="Times New Roman" w:hAnsi="Times New Roman" w:cs="Times New Roman"/>
          <w:b/>
        </w:rPr>
        <w:t>Zadania edukacyjne</w:t>
      </w:r>
      <w:r w:rsidRPr="002505E9">
        <w:rPr>
          <w:rFonts w:ascii="Times New Roman" w:hAnsi="Times New Roman" w:cs="Times New Roman"/>
        </w:rPr>
        <w:t>: - kształtowa</w:t>
      </w:r>
      <w:r w:rsidRPr="002505E9">
        <w:rPr>
          <w:rFonts w:ascii="Times New Roman" w:hAnsi="Times New Roman" w:cs="Times New Roman"/>
        </w:rPr>
        <w:softHyphen/>
        <w:t>nie wyobraźni i inwencji twórczej, rozwijanie sprawności manualnej</w:t>
      </w:r>
    </w:p>
    <w:p w:rsidR="00225524" w:rsidRPr="002505E9" w:rsidRDefault="00225524" w:rsidP="00225524">
      <w:pPr>
        <w:pStyle w:val="Pa19"/>
        <w:jc w:val="both"/>
        <w:rPr>
          <w:rFonts w:ascii="Times New Roman" w:hAnsi="Times New Roman" w:cs="Times New Roman"/>
          <w:color w:val="000000"/>
        </w:rPr>
      </w:pPr>
    </w:p>
    <w:p w:rsidR="00833835" w:rsidRPr="00833835" w:rsidRDefault="00833835" w:rsidP="00833835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sz w:val="24"/>
          <w:szCs w:val="24"/>
        </w:rPr>
      </w:pPr>
    </w:p>
    <w:p w:rsidR="00833835" w:rsidRPr="00833835" w:rsidRDefault="002B2E6C" w:rsidP="00833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Tworzenie miasteczka</w:t>
      </w:r>
      <w:r w:rsidR="00833835" w:rsidRPr="00833835">
        <w:rPr>
          <w:rFonts w:ascii="Times New Roman" w:hAnsi="Times New Roman" w:cs="Times New Roman"/>
          <w:sz w:val="24"/>
          <w:szCs w:val="24"/>
        </w:rPr>
        <w:t xml:space="preserve"> </w:t>
      </w:r>
      <w:r w:rsidR="0083383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o</w:t>
      </w:r>
      <w:r w:rsidR="00833835" w:rsidRPr="00833835">
        <w:rPr>
          <w:rFonts w:ascii="Times New Roman" w:hAnsi="Times New Roman" w:cs="Times New Roman"/>
          <w:sz w:val="24"/>
          <w:szCs w:val="24"/>
        </w:rPr>
        <w:t>dtwarzanie wyglądu swojej miejscowości</w:t>
      </w:r>
      <w:r w:rsidR="00833835">
        <w:rPr>
          <w:rFonts w:ascii="Times New Roman" w:hAnsi="Times New Roman" w:cs="Times New Roman"/>
          <w:sz w:val="24"/>
          <w:szCs w:val="24"/>
        </w:rPr>
        <w:t>)</w:t>
      </w:r>
      <w:r w:rsidR="00833835" w:rsidRPr="00833835">
        <w:rPr>
          <w:rFonts w:ascii="Times New Roman" w:hAnsi="Times New Roman" w:cs="Times New Roman"/>
          <w:sz w:val="24"/>
          <w:szCs w:val="24"/>
        </w:rPr>
        <w:t>.</w:t>
      </w:r>
    </w:p>
    <w:p w:rsidR="00833835" w:rsidRPr="00833835" w:rsidRDefault="00833835" w:rsidP="00833835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Potrzebne będą: </w:t>
      </w:r>
      <w:r w:rsidRPr="00833835">
        <w:rPr>
          <w:rFonts w:ascii="Times New Roman" w:hAnsi="Times New Roman" w:cs="Times New Roman"/>
          <w:sz w:val="24"/>
          <w:szCs w:val="24"/>
        </w:rPr>
        <w:t xml:space="preserve">(Pomalowane </w:t>
      </w:r>
      <w:r w:rsidR="002B2E6C">
        <w:rPr>
          <w:rFonts w:ascii="Times New Roman" w:hAnsi="Times New Roman" w:cs="Times New Roman"/>
          <w:sz w:val="24"/>
          <w:szCs w:val="24"/>
        </w:rPr>
        <w:t xml:space="preserve">lub oklejone </w:t>
      </w:r>
      <w:r w:rsidRPr="00833835">
        <w:rPr>
          <w:rFonts w:ascii="Times New Roman" w:hAnsi="Times New Roman" w:cs="Times New Roman"/>
          <w:sz w:val="24"/>
          <w:szCs w:val="24"/>
        </w:rPr>
        <w:t>wcześniej pudełka i przygotowane budowle z klocków, klocki, patyczki, figurki ludzi, zwierząt, samochodziki.)</w:t>
      </w:r>
    </w:p>
    <w:p w:rsidR="00833835" w:rsidRDefault="00833835" w:rsidP="00833835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</w:p>
    <w:p w:rsidR="00833835" w:rsidRPr="00833835" w:rsidRDefault="00833835" w:rsidP="00833835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ustawia</w:t>
      </w:r>
      <w:r w:rsidRPr="00833835">
        <w:rPr>
          <w:rFonts w:ascii="Times New Roman" w:hAnsi="Times New Roman" w:cs="Times New Roman"/>
          <w:sz w:val="24"/>
          <w:szCs w:val="24"/>
        </w:rPr>
        <w:t xml:space="preserve"> pomalowane pudełka między wykonanymi wcześ</w:t>
      </w:r>
      <w:r w:rsidR="002B2E6C">
        <w:rPr>
          <w:rFonts w:ascii="Times New Roman" w:hAnsi="Times New Roman" w:cs="Times New Roman"/>
          <w:sz w:val="24"/>
          <w:szCs w:val="24"/>
        </w:rPr>
        <w:t>niej (po</w:t>
      </w:r>
      <w:r>
        <w:rPr>
          <w:rFonts w:ascii="Times New Roman" w:hAnsi="Times New Roman" w:cs="Times New Roman"/>
          <w:sz w:val="24"/>
          <w:szCs w:val="24"/>
        </w:rPr>
        <w:t>stawionymi na kartonie</w:t>
      </w:r>
      <w:r w:rsidRPr="0083383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budowlami z klocków. Odtwarza </w:t>
      </w:r>
      <w:r w:rsidRPr="00833835">
        <w:rPr>
          <w:rFonts w:ascii="Times New Roman" w:hAnsi="Times New Roman" w:cs="Times New Roman"/>
          <w:sz w:val="24"/>
          <w:szCs w:val="24"/>
        </w:rPr>
        <w:t>wygląd s</w:t>
      </w:r>
      <w:r>
        <w:rPr>
          <w:rFonts w:ascii="Times New Roman" w:hAnsi="Times New Roman" w:cs="Times New Roman"/>
          <w:sz w:val="24"/>
          <w:szCs w:val="24"/>
        </w:rPr>
        <w:t>wojej miejscowości. Buduje pomniki, dostawia drzewa, z patyczków układa</w:t>
      </w:r>
      <w:r w:rsidRPr="00833835">
        <w:rPr>
          <w:rFonts w:ascii="Times New Roman" w:hAnsi="Times New Roman" w:cs="Times New Roman"/>
          <w:sz w:val="24"/>
          <w:szCs w:val="24"/>
        </w:rPr>
        <w:t xml:space="preserve"> alejki i u</w:t>
      </w:r>
      <w:r>
        <w:rPr>
          <w:rFonts w:ascii="Times New Roman" w:hAnsi="Times New Roman" w:cs="Times New Roman"/>
          <w:sz w:val="24"/>
          <w:szCs w:val="24"/>
        </w:rPr>
        <w:t>lice. Następnie dostawia</w:t>
      </w:r>
      <w:r w:rsidRPr="00833835">
        <w:rPr>
          <w:rFonts w:ascii="Times New Roman" w:hAnsi="Times New Roman" w:cs="Times New Roman"/>
          <w:sz w:val="24"/>
          <w:szCs w:val="24"/>
        </w:rPr>
        <w:t xml:space="preserve"> figurki ludzi, zwierz</w:t>
      </w:r>
      <w:r>
        <w:rPr>
          <w:rFonts w:ascii="Times New Roman" w:hAnsi="Times New Roman" w:cs="Times New Roman"/>
          <w:sz w:val="24"/>
          <w:szCs w:val="24"/>
        </w:rPr>
        <w:t>ąt oraz samochodziki. Kontynuuje</w:t>
      </w:r>
      <w:r w:rsidRPr="00833835">
        <w:rPr>
          <w:rFonts w:ascii="Times New Roman" w:hAnsi="Times New Roman" w:cs="Times New Roman"/>
          <w:sz w:val="24"/>
          <w:szCs w:val="24"/>
        </w:rPr>
        <w:t xml:space="preserve"> zabawę, manipulując nimi. </w:t>
      </w:r>
    </w:p>
    <w:p w:rsidR="00833835" w:rsidRPr="00833835" w:rsidRDefault="00833835" w:rsidP="00833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5E9" w:rsidRPr="00833835" w:rsidRDefault="00833835" w:rsidP="00833835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833835">
        <w:rPr>
          <w:rFonts w:ascii="Times New Roman" w:hAnsi="Times New Roman" w:cs="Times New Roman"/>
          <w:sz w:val="24"/>
          <w:szCs w:val="24"/>
        </w:rPr>
        <w:t xml:space="preserve"> Dzieci naklejają na budynkach napisy: </w:t>
      </w:r>
      <w:r w:rsidRPr="00833835">
        <w:rPr>
          <w:rFonts w:ascii="Times New Roman" w:hAnsi="Times New Roman" w:cs="Times New Roman"/>
          <w:b/>
          <w:bCs/>
          <w:sz w:val="24"/>
          <w:szCs w:val="24"/>
        </w:rPr>
        <w:t xml:space="preserve">przedszkole, szkoła, sklep, poczta, policja, bank, </w:t>
      </w:r>
    </w:p>
    <w:p w:rsidR="00833835" w:rsidRDefault="00833835" w:rsidP="007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5E9" w:rsidRPr="007D75C0" w:rsidRDefault="002505E9" w:rsidP="007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5E9">
        <w:rPr>
          <w:rFonts w:ascii="Times New Roman" w:hAnsi="Times New Roman" w:cs="Times New Roman"/>
          <w:sz w:val="24"/>
          <w:szCs w:val="24"/>
        </w:rPr>
        <w:t>PODPOWIEDZI :</w:t>
      </w:r>
    </w:p>
    <w:p w:rsidR="007D75C0" w:rsidRDefault="002505E9" w:rsidP="007D75C0">
      <w:pPr>
        <w:pStyle w:val="Default"/>
        <w:rPr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20D98C0A" wp14:editId="7D9CB92E">
            <wp:extent cx="2247900" cy="1685925"/>
            <wp:effectExtent l="0" t="0" r="0" b="9525"/>
            <wp:docPr id="2" name="Obraz 2" descr="craft: The Neighborhood Free Printables || small for 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aft: The Neighborhood Free Printables || small for b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1A2D9DD" wp14:editId="7F8CB482">
            <wp:extent cx="2133600" cy="1676400"/>
            <wp:effectExtent l="0" t="0" r="0" b="0"/>
            <wp:docPr id="4" name="Obraz 4" descr="Build a mini city for your child's toys and figurines with this recycled paper towel roll craf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ild a mini city for your child's toys and figurines with this recycled paper towel roll craft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5E9" w:rsidRDefault="002505E9" w:rsidP="007D75C0">
      <w:pPr>
        <w:pStyle w:val="Default"/>
        <w:rPr>
          <w:sz w:val="18"/>
          <w:szCs w:val="18"/>
        </w:rPr>
      </w:pPr>
    </w:p>
    <w:p w:rsidR="002505E9" w:rsidRDefault="002505E9" w:rsidP="007D75C0">
      <w:pPr>
        <w:pStyle w:val="Default"/>
        <w:rPr>
          <w:sz w:val="18"/>
          <w:szCs w:val="18"/>
        </w:rPr>
      </w:pPr>
    </w:p>
    <w:p w:rsidR="002505E9" w:rsidRDefault="002505E9" w:rsidP="007D75C0">
      <w:pPr>
        <w:pStyle w:val="Default"/>
        <w:rPr>
          <w:sz w:val="18"/>
          <w:szCs w:val="18"/>
        </w:rPr>
      </w:pPr>
    </w:p>
    <w:p w:rsidR="002505E9" w:rsidRDefault="002505E9" w:rsidP="007D75C0">
      <w:pPr>
        <w:pStyle w:val="Default"/>
        <w:rPr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0ABF1B46" wp14:editId="7F4215F5">
            <wp:extent cx="2247900" cy="1685925"/>
            <wp:effectExtent l="0" t="0" r="0" b="9525"/>
            <wp:docPr id="6" name="Obraz 6" descr="Поделки на тему «Город. Уличное движение. Транспорт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делки на тему «Город. Уличное движение. Транспорт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       </w:t>
      </w:r>
      <w:r>
        <w:rPr>
          <w:noProof/>
          <w:lang w:eastAsia="pl-PL"/>
        </w:rPr>
        <w:drawing>
          <wp:inline distT="0" distB="0" distL="0" distR="0" wp14:anchorId="6702F844" wp14:editId="014E4F8C">
            <wp:extent cx="2181225" cy="1809750"/>
            <wp:effectExtent l="0" t="0" r="9525" b="0"/>
            <wp:docPr id="8" name="Obraz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75C0" w:rsidRDefault="007D75C0" w:rsidP="007D75C0">
      <w:pPr>
        <w:pStyle w:val="Default"/>
        <w:rPr>
          <w:sz w:val="18"/>
          <w:szCs w:val="18"/>
        </w:rPr>
      </w:pPr>
    </w:p>
    <w:p w:rsidR="007D75C0" w:rsidRPr="002505E9" w:rsidRDefault="002505E9" w:rsidP="007D75C0">
      <w:pPr>
        <w:pStyle w:val="Default"/>
        <w:rPr>
          <w:rFonts w:ascii="Times New Roman" w:hAnsi="Times New Roman" w:cs="Times New Roman"/>
          <w:b/>
        </w:rPr>
      </w:pPr>
      <w:r w:rsidRPr="002505E9">
        <w:rPr>
          <w:rFonts w:ascii="Times New Roman" w:hAnsi="Times New Roman" w:cs="Times New Roman"/>
        </w:rPr>
        <w:t xml:space="preserve"> Dodatkowo do wykonania </w:t>
      </w:r>
      <w:r w:rsidRPr="002505E9">
        <w:rPr>
          <w:rFonts w:ascii="Times New Roman" w:hAnsi="Times New Roman" w:cs="Times New Roman"/>
          <w:b/>
        </w:rPr>
        <w:t>k</w:t>
      </w:r>
      <w:r w:rsidR="007D75C0" w:rsidRPr="007D75C0">
        <w:rPr>
          <w:rFonts w:ascii="Times New Roman" w:hAnsi="Times New Roman" w:cs="Times New Roman"/>
          <w:b/>
        </w:rPr>
        <w:t>arta pracy, cz. 5, nr 10</w:t>
      </w:r>
    </w:p>
    <w:p w:rsidR="007D75C0" w:rsidRPr="002505E9" w:rsidRDefault="007D75C0" w:rsidP="007D75C0">
      <w:pPr>
        <w:pStyle w:val="Default"/>
        <w:rPr>
          <w:rFonts w:ascii="Times New Roman" w:hAnsi="Times New Roman" w:cs="Times New Roman"/>
        </w:rPr>
      </w:pPr>
    </w:p>
    <w:p w:rsidR="007D75C0" w:rsidRPr="002505E9" w:rsidRDefault="007D75C0" w:rsidP="007D75C0">
      <w:pPr>
        <w:pStyle w:val="Default"/>
        <w:rPr>
          <w:rFonts w:ascii="Times New Roman" w:hAnsi="Times New Roman" w:cs="Times New Roman"/>
        </w:rPr>
      </w:pPr>
    </w:p>
    <w:p w:rsidR="00460766" w:rsidRDefault="00460766" w:rsidP="007D75C0">
      <w:pPr>
        <w:pStyle w:val="Default"/>
        <w:rPr>
          <w:rFonts w:ascii="Times New Roman" w:hAnsi="Times New Roman" w:cs="Times New Roman"/>
        </w:rPr>
      </w:pPr>
    </w:p>
    <w:p w:rsidR="00460766" w:rsidRDefault="00460766" w:rsidP="007D75C0">
      <w:pPr>
        <w:pStyle w:val="Default"/>
        <w:rPr>
          <w:rFonts w:ascii="Times New Roman" w:hAnsi="Times New Roman" w:cs="Times New Roman"/>
        </w:rPr>
      </w:pPr>
    </w:p>
    <w:p w:rsidR="00460766" w:rsidRDefault="00460766" w:rsidP="007D75C0">
      <w:pPr>
        <w:pStyle w:val="Default"/>
        <w:rPr>
          <w:rFonts w:ascii="Times New Roman" w:hAnsi="Times New Roman" w:cs="Times New Roman"/>
        </w:rPr>
      </w:pPr>
    </w:p>
    <w:p w:rsidR="00460766" w:rsidRDefault="00460766" w:rsidP="007D75C0">
      <w:pPr>
        <w:pStyle w:val="Default"/>
        <w:rPr>
          <w:rFonts w:ascii="Times New Roman" w:hAnsi="Times New Roman" w:cs="Times New Roman"/>
        </w:rPr>
      </w:pPr>
    </w:p>
    <w:p w:rsidR="007D75C0" w:rsidRPr="00125787" w:rsidRDefault="00833835" w:rsidP="007D75C0">
      <w:pPr>
        <w:pStyle w:val="Default"/>
        <w:rPr>
          <w:rFonts w:ascii="Times New Roman" w:hAnsi="Times New Roman" w:cs="Times New Roman"/>
          <w:b/>
        </w:rPr>
      </w:pPr>
      <w:r w:rsidRPr="00125787">
        <w:rPr>
          <w:rFonts w:ascii="Times New Roman" w:hAnsi="Times New Roman" w:cs="Times New Roman"/>
          <w:b/>
        </w:rPr>
        <w:t>II ZAJĘCIE</w:t>
      </w:r>
    </w:p>
    <w:p w:rsidR="00460766" w:rsidRPr="00460766" w:rsidRDefault="00460766" w:rsidP="007D75C0">
      <w:pPr>
        <w:pStyle w:val="Default"/>
        <w:rPr>
          <w:rFonts w:ascii="Times New Roman" w:hAnsi="Times New Roman" w:cs="Times New Roman"/>
          <w:b/>
        </w:rPr>
      </w:pPr>
      <w:r w:rsidRPr="00460766">
        <w:rPr>
          <w:rFonts w:ascii="Times New Roman" w:hAnsi="Times New Roman" w:cs="Times New Roman"/>
          <w:b/>
        </w:rPr>
        <w:t>ZABAWY  RYTMICZNE PRZY MUZYCE</w:t>
      </w:r>
    </w:p>
    <w:p w:rsidR="00460766" w:rsidRDefault="00460766" w:rsidP="007D75C0">
      <w:pPr>
        <w:pStyle w:val="Default"/>
        <w:rPr>
          <w:rFonts w:ascii="Times New Roman" w:hAnsi="Times New Roman" w:cs="Times New Roman"/>
        </w:rPr>
      </w:pPr>
      <w:r w:rsidRPr="00125787">
        <w:rPr>
          <w:rFonts w:ascii="Times New Roman" w:hAnsi="Times New Roman" w:cs="Times New Roman"/>
          <w:b/>
        </w:rPr>
        <w:t>Zadania edukacyjne</w:t>
      </w:r>
      <w:r w:rsidRPr="00460766">
        <w:rPr>
          <w:rFonts w:ascii="Times New Roman" w:hAnsi="Times New Roman" w:cs="Times New Roman"/>
        </w:rPr>
        <w:t>: poznanie zjawiska wysokości dźwięków i wprowadzenie do poznania klucza wiolinowego i basowego.</w:t>
      </w:r>
    </w:p>
    <w:p w:rsidR="00460766" w:rsidRDefault="00460766" w:rsidP="007D75C0">
      <w:pPr>
        <w:pStyle w:val="Default"/>
        <w:rPr>
          <w:rFonts w:ascii="Times New Roman" w:hAnsi="Times New Roman" w:cs="Times New Roman"/>
        </w:rPr>
      </w:pPr>
    </w:p>
    <w:p w:rsidR="00460766" w:rsidRPr="00460766" w:rsidRDefault="00460766" w:rsidP="007D75C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Link do zabawy:</w:t>
      </w:r>
    </w:p>
    <w:p w:rsidR="007D75C0" w:rsidRPr="00125787" w:rsidRDefault="00460766" w:rsidP="007D75C0">
      <w:pPr>
        <w:pStyle w:val="Default"/>
        <w:rPr>
          <w:rFonts w:ascii="Times New Roman" w:hAnsi="Times New Roman" w:cs="Times New Roman"/>
          <w:b/>
          <w:color w:val="4472C4" w:themeColor="accent5"/>
          <w:u w:val="single"/>
        </w:rPr>
      </w:pPr>
      <w:r w:rsidRPr="00125787">
        <w:rPr>
          <w:rFonts w:ascii="Times New Roman" w:hAnsi="Times New Roman" w:cs="Times New Roman"/>
          <w:b/>
          <w:color w:val="4472C4" w:themeColor="accent5"/>
          <w:u w:val="single"/>
        </w:rPr>
        <w:t>https://www.youtube.com/watch?v=4YFmTNqTfsU&amp;t=21s</w:t>
      </w:r>
    </w:p>
    <w:p w:rsidR="007D75C0" w:rsidRDefault="007D75C0" w:rsidP="007D75C0">
      <w:pPr>
        <w:pStyle w:val="Default"/>
        <w:rPr>
          <w:sz w:val="18"/>
          <w:szCs w:val="18"/>
        </w:rPr>
      </w:pPr>
    </w:p>
    <w:p w:rsidR="007D75C0" w:rsidRDefault="007D75C0" w:rsidP="007D75C0">
      <w:pPr>
        <w:pStyle w:val="Default"/>
        <w:rPr>
          <w:sz w:val="18"/>
          <w:szCs w:val="18"/>
        </w:rPr>
      </w:pPr>
    </w:p>
    <w:p w:rsidR="007D75C0" w:rsidRDefault="007D75C0" w:rsidP="007D75C0">
      <w:pPr>
        <w:pStyle w:val="Default"/>
        <w:rPr>
          <w:sz w:val="18"/>
          <w:szCs w:val="18"/>
        </w:rPr>
      </w:pPr>
    </w:p>
    <w:p w:rsidR="007D75C0" w:rsidRDefault="007D75C0" w:rsidP="007D75C0">
      <w:pPr>
        <w:pStyle w:val="Default"/>
        <w:rPr>
          <w:sz w:val="18"/>
          <w:szCs w:val="18"/>
        </w:rPr>
      </w:pPr>
    </w:p>
    <w:p w:rsidR="007D75C0" w:rsidRPr="002B2E6C" w:rsidRDefault="002B2E6C" w:rsidP="007D75C0">
      <w:pPr>
        <w:pStyle w:val="Default"/>
        <w:rPr>
          <w:rFonts w:ascii="Times New Roman" w:hAnsi="Times New Roman" w:cs="Times New Roman"/>
        </w:rPr>
      </w:pPr>
      <w:r w:rsidRPr="002B2E6C">
        <w:rPr>
          <w:rFonts w:ascii="Times New Roman" w:hAnsi="Times New Roman" w:cs="Times New Roman"/>
        </w:rPr>
        <w:t>ZADANIA DODATKOWE DLA CHĘTNYCH:</w:t>
      </w:r>
    </w:p>
    <w:p w:rsidR="007D75C0" w:rsidRDefault="007D75C0" w:rsidP="007D75C0">
      <w:pPr>
        <w:pStyle w:val="Default"/>
        <w:rPr>
          <w:noProof/>
          <w:lang w:eastAsia="pl-PL"/>
        </w:rPr>
      </w:pPr>
    </w:p>
    <w:p w:rsidR="00E04EAC" w:rsidRDefault="001003F9" w:rsidP="007D75C0">
      <w:pPr>
        <w:pStyle w:val="Default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5960DEB3" wp14:editId="4FD344A5">
            <wp:extent cx="6276975" cy="6210300"/>
            <wp:effectExtent l="0" t="0" r="9525" b="0"/>
            <wp:docPr id="1" name="Obraz 1" descr="zdalne nauczanie 6 la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alne nauczanie 6 latk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49" cy="621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EAC" w:rsidRDefault="00E04EAC" w:rsidP="007D75C0">
      <w:pPr>
        <w:pStyle w:val="Default"/>
        <w:rPr>
          <w:sz w:val="18"/>
          <w:szCs w:val="18"/>
        </w:rPr>
      </w:pPr>
      <w:r>
        <w:rPr>
          <w:noProof/>
          <w:lang w:eastAsia="pl-PL"/>
        </w:rPr>
        <w:lastRenderedPageBreak/>
        <w:drawing>
          <wp:inline distT="0" distB="0" distL="0" distR="0" wp14:anchorId="1C243AD4" wp14:editId="4BC0C1AF">
            <wp:extent cx="5562600" cy="8658225"/>
            <wp:effectExtent l="0" t="0" r="0" b="9525"/>
            <wp:docPr id="7" name="Obraz 7" descr="Kolorowy start. 5 i 6 latki. Przygotowanie do nauki czyta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lorowy start. 5 i 6 latki. Przygotowanie do nauki czytania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86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4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7CA92"/>
    <w:multiLevelType w:val="hybridMultilevel"/>
    <w:tmpl w:val="E96F3A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E2D28D3"/>
    <w:multiLevelType w:val="hybridMultilevel"/>
    <w:tmpl w:val="42F078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24"/>
    <w:rsid w:val="000C7BCF"/>
    <w:rsid w:val="001003F9"/>
    <w:rsid w:val="00125787"/>
    <w:rsid w:val="00225524"/>
    <w:rsid w:val="002505E9"/>
    <w:rsid w:val="002B2E6C"/>
    <w:rsid w:val="00460766"/>
    <w:rsid w:val="007D75C0"/>
    <w:rsid w:val="00833835"/>
    <w:rsid w:val="00882DF6"/>
    <w:rsid w:val="00B53CDC"/>
    <w:rsid w:val="00E0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98B86-E75E-4ABC-8E65-F16D37A1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B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5524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225524"/>
    <w:pPr>
      <w:spacing w:line="18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225524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2020-05-06T18:29:00Z</dcterms:created>
  <dcterms:modified xsi:type="dcterms:W3CDTF">2020-05-07T06:35:00Z</dcterms:modified>
</cp:coreProperties>
</file>