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50" w:rsidRPr="006A28B3" w:rsidRDefault="00097F50" w:rsidP="00097F50">
      <w:pPr>
        <w:spacing w:line="240" w:lineRule="auto"/>
        <w:rPr>
          <w:rFonts w:ascii="Times New Roman" w:eastAsia="Calibri" w:hAnsi="Times New Roman"/>
          <w:i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>ZAŁĄCZNIK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NR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6</w:t>
      </w:r>
    </w:p>
    <w:p w:rsidR="00097F50" w:rsidRPr="006A28B3" w:rsidRDefault="00097F50" w:rsidP="00097F50">
      <w:pPr>
        <w:spacing w:line="240" w:lineRule="auto"/>
        <w:rPr>
          <w:rFonts w:ascii="Times New Roman" w:eastAsia="Cambria" w:hAnsi="Times New Roman"/>
          <w:i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>OŚWIADCZENIE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WYKONAWCY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O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PRZYNALEŻNOŚCI LUB BRAKU PRZYNALEŻNOŚCI DO TEJ SAMEJ GRUPY KAPITAŁOWEJ</w:t>
      </w:r>
    </w:p>
    <w:p w:rsidR="00097F50" w:rsidRPr="006A28B3" w:rsidRDefault="00097F50" w:rsidP="00097F50">
      <w:pPr>
        <w:spacing w:after="42" w:line="240" w:lineRule="auto"/>
        <w:ind w:left="180"/>
        <w:rPr>
          <w:rFonts w:ascii="Times New Roman" w:hAnsi="Times New Roman"/>
          <w:sz w:val="24"/>
          <w:szCs w:val="24"/>
        </w:rPr>
      </w:pPr>
    </w:p>
    <w:p w:rsidR="00097F50" w:rsidRPr="006A28B3" w:rsidRDefault="00097F50" w:rsidP="00097F50">
      <w:pPr>
        <w:spacing w:line="240" w:lineRule="auto"/>
        <w:ind w:left="175" w:right="1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Na podstawie art. 24 ust. 11 Ustawy </w:t>
      </w:r>
      <w:proofErr w:type="spellStart"/>
      <w:r w:rsidRPr="006A28B3">
        <w:rPr>
          <w:rFonts w:ascii="Times New Roman" w:hAnsi="Times New Roman"/>
          <w:sz w:val="24"/>
          <w:szCs w:val="24"/>
        </w:rPr>
        <w:t>Pzp</w:t>
      </w:r>
      <w:proofErr w:type="spellEnd"/>
      <w:r w:rsidRPr="006A28B3">
        <w:rPr>
          <w:rFonts w:ascii="Times New Roman" w:hAnsi="Times New Roman"/>
          <w:sz w:val="24"/>
          <w:szCs w:val="24"/>
        </w:rPr>
        <w:t xml:space="preserve">, Wykonawca oświadcza, że:  </w:t>
      </w:r>
    </w:p>
    <w:p w:rsidR="00097F50" w:rsidRPr="006A28B3" w:rsidRDefault="00097F50" w:rsidP="00097F50">
      <w:pPr>
        <w:spacing w:after="49" w:line="240" w:lineRule="auto"/>
        <w:ind w:left="18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 </w:t>
      </w:r>
    </w:p>
    <w:p w:rsidR="00097F50" w:rsidRPr="006A28B3" w:rsidRDefault="00097F50" w:rsidP="00097F50">
      <w:pPr>
        <w:numPr>
          <w:ilvl w:val="0"/>
          <w:numId w:val="1"/>
        </w:numPr>
        <w:spacing w:after="39" w:line="240" w:lineRule="auto"/>
        <w:ind w:right="10" w:hanging="348"/>
        <w:jc w:val="both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nie należy do tej samej grupy kapitałowej w rozumieniu u</w:t>
      </w:r>
      <w:r>
        <w:rPr>
          <w:rFonts w:ascii="Times New Roman" w:hAnsi="Times New Roman"/>
          <w:sz w:val="24"/>
          <w:szCs w:val="24"/>
        </w:rPr>
        <w:t xml:space="preserve">stawy z dnia 16 lutego 2007 r. </w:t>
      </w:r>
      <w:r w:rsidRPr="006A28B3">
        <w:rPr>
          <w:rFonts w:ascii="Times New Roman" w:hAnsi="Times New Roman"/>
          <w:sz w:val="24"/>
          <w:szCs w:val="24"/>
        </w:rPr>
        <w:t xml:space="preserve">o ochronie konkurencji i konsumentów (Dz. U. z 2017 r. poz. 229 z </w:t>
      </w:r>
      <w:proofErr w:type="spellStart"/>
      <w:r w:rsidRPr="006A28B3">
        <w:rPr>
          <w:rFonts w:ascii="Times New Roman" w:hAnsi="Times New Roman"/>
          <w:sz w:val="24"/>
          <w:szCs w:val="24"/>
        </w:rPr>
        <w:t>późn</w:t>
      </w:r>
      <w:proofErr w:type="spellEnd"/>
      <w:r w:rsidRPr="006A28B3">
        <w:rPr>
          <w:rFonts w:ascii="Times New Roman" w:hAnsi="Times New Roman"/>
          <w:sz w:val="24"/>
          <w:szCs w:val="24"/>
        </w:rPr>
        <w:t xml:space="preserve">. zm.) </w:t>
      </w:r>
      <w:r>
        <w:rPr>
          <w:rFonts w:ascii="Times New Roman" w:hAnsi="Times New Roman"/>
          <w:sz w:val="24"/>
          <w:szCs w:val="24"/>
        </w:rPr>
        <w:br/>
      </w:r>
      <w:r w:rsidRPr="006A28B3">
        <w:rPr>
          <w:rFonts w:ascii="Times New Roman" w:hAnsi="Times New Roman"/>
          <w:sz w:val="24"/>
          <w:szCs w:val="24"/>
        </w:rPr>
        <w:t xml:space="preserve">z żadnym z Wykonawców, którzy złożyli ofertę w niniejszym postępowaniu*, </w:t>
      </w:r>
    </w:p>
    <w:p w:rsidR="00097F50" w:rsidRPr="006A28B3" w:rsidRDefault="00097F50" w:rsidP="00097F50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 </w:t>
      </w:r>
    </w:p>
    <w:p w:rsidR="00097F50" w:rsidRPr="006A28B3" w:rsidRDefault="00097F50" w:rsidP="00097F50">
      <w:pPr>
        <w:spacing w:after="4" w:line="240" w:lineRule="auto"/>
        <w:ind w:left="175" w:right="1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lub </w:t>
      </w:r>
    </w:p>
    <w:p w:rsidR="00097F50" w:rsidRPr="006A28B3" w:rsidRDefault="00097F50" w:rsidP="00097F50">
      <w:pPr>
        <w:spacing w:after="44" w:line="240" w:lineRule="auto"/>
        <w:ind w:left="18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 </w:t>
      </w:r>
    </w:p>
    <w:p w:rsidR="00097F50" w:rsidRPr="006A28B3" w:rsidRDefault="00097F50" w:rsidP="00097F50">
      <w:pPr>
        <w:numPr>
          <w:ilvl w:val="0"/>
          <w:numId w:val="1"/>
        </w:numPr>
        <w:spacing w:after="34" w:line="240" w:lineRule="auto"/>
        <w:ind w:right="10" w:hanging="348"/>
        <w:jc w:val="both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należy do tej samej grupy kapitałowej w rozumieniu ustawy z dnia 16 lutego 2007 r.  </w:t>
      </w:r>
      <w:r w:rsidRPr="006A28B3">
        <w:rPr>
          <w:rFonts w:ascii="Times New Roman" w:hAnsi="Times New Roman"/>
          <w:sz w:val="24"/>
          <w:szCs w:val="24"/>
        </w:rPr>
        <w:br/>
        <w:t xml:space="preserve">o ochronie konkurencji i konsumentów (Dz. U. z 2017 r. poz. 229 z </w:t>
      </w:r>
      <w:proofErr w:type="spellStart"/>
      <w:r w:rsidRPr="006A28B3">
        <w:rPr>
          <w:rFonts w:ascii="Times New Roman" w:hAnsi="Times New Roman"/>
          <w:sz w:val="24"/>
          <w:szCs w:val="24"/>
        </w:rPr>
        <w:t>późn</w:t>
      </w:r>
      <w:proofErr w:type="spellEnd"/>
      <w:r w:rsidRPr="006A28B3">
        <w:rPr>
          <w:rFonts w:ascii="Times New Roman" w:hAnsi="Times New Roman"/>
          <w:sz w:val="24"/>
          <w:szCs w:val="24"/>
        </w:rPr>
        <w:t xml:space="preserve">. zm.)  </w:t>
      </w:r>
      <w:r w:rsidRPr="006A28B3">
        <w:rPr>
          <w:rFonts w:ascii="Times New Roman" w:hAnsi="Times New Roman"/>
          <w:sz w:val="24"/>
          <w:szCs w:val="24"/>
        </w:rPr>
        <w:br/>
        <w:t xml:space="preserve">z następującymi Wykonawcami, którzy złożyli ofertę w niniejszym postępowaniu: </w:t>
      </w:r>
    </w:p>
    <w:p w:rsidR="00097F50" w:rsidRPr="006A28B3" w:rsidRDefault="00097F50" w:rsidP="00097F50">
      <w:pPr>
        <w:numPr>
          <w:ilvl w:val="1"/>
          <w:numId w:val="1"/>
        </w:numPr>
        <w:tabs>
          <w:tab w:val="left" w:pos="567"/>
        </w:tabs>
        <w:spacing w:after="15" w:line="240" w:lineRule="auto"/>
        <w:ind w:right="13" w:hanging="286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 </w:t>
      </w:r>
      <w:r w:rsidRPr="006A28B3">
        <w:rPr>
          <w:rFonts w:ascii="Times New Roman" w:hAnsi="Times New Roman"/>
          <w:sz w:val="24"/>
          <w:szCs w:val="24"/>
        </w:rPr>
        <w:tab/>
      </w:r>
      <w:r w:rsidRPr="006A28B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97F50" w:rsidRPr="006A28B3" w:rsidRDefault="00097F50" w:rsidP="00097F50">
      <w:pPr>
        <w:spacing w:after="49" w:line="240" w:lineRule="auto"/>
        <w:ind w:left="1184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A28B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A28B3">
        <w:rPr>
          <w:rFonts w:ascii="Times New Roman" w:hAnsi="Times New Roman"/>
          <w:sz w:val="24"/>
          <w:szCs w:val="24"/>
        </w:rPr>
        <w:t xml:space="preserve">), </w:t>
      </w:r>
    </w:p>
    <w:p w:rsidR="00097F50" w:rsidRPr="006A28B3" w:rsidRDefault="00097F50" w:rsidP="00097F50">
      <w:pPr>
        <w:numPr>
          <w:ilvl w:val="1"/>
          <w:numId w:val="1"/>
        </w:numPr>
        <w:spacing w:after="15" w:line="240" w:lineRule="auto"/>
        <w:ind w:right="13" w:hanging="286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 </w:t>
      </w:r>
      <w:r w:rsidRPr="006A28B3">
        <w:rPr>
          <w:rFonts w:ascii="Times New Roman" w:hAnsi="Times New Roman"/>
          <w:sz w:val="24"/>
          <w:szCs w:val="24"/>
        </w:rPr>
        <w:tab/>
      </w:r>
      <w:r w:rsidRPr="006A28B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97F50" w:rsidRPr="006A28B3" w:rsidRDefault="00097F50" w:rsidP="00097F50">
      <w:pPr>
        <w:spacing w:after="49" w:line="240" w:lineRule="auto"/>
        <w:ind w:left="1184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A28B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A28B3">
        <w:rPr>
          <w:rFonts w:ascii="Times New Roman" w:hAnsi="Times New Roman"/>
          <w:sz w:val="24"/>
          <w:szCs w:val="24"/>
        </w:rPr>
        <w:t xml:space="preserve">), </w:t>
      </w:r>
    </w:p>
    <w:p w:rsidR="00097F50" w:rsidRPr="006A28B3" w:rsidRDefault="00097F50" w:rsidP="00097F50">
      <w:pPr>
        <w:numPr>
          <w:ilvl w:val="1"/>
          <w:numId w:val="1"/>
        </w:numPr>
        <w:spacing w:after="15" w:line="240" w:lineRule="auto"/>
        <w:ind w:right="13" w:hanging="286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 </w:t>
      </w:r>
      <w:r w:rsidRPr="006A28B3">
        <w:rPr>
          <w:rFonts w:ascii="Times New Roman" w:hAnsi="Times New Roman"/>
          <w:sz w:val="24"/>
          <w:szCs w:val="24"/>
        </w:rPr>
        <w:tab/>
      </w:r>
      <w:r w:rsidRPr="006A28B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97F50" w:rsidRPr="006A28B3" w:rsidRDefault="00097F50" w:rsidP="00097F50">
      <w:pPr>
        <w:spacing w:after="10" w:line="240" w:lineRule="auto"/>
        <w:ind w:left="10" w:right="10"/>
        <w:jc w:val="center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</w:t>
      </w:r>
    </w:p>
    <w:p w:rsidR="00097F50" w:rsidRPr="006A28B3" w:rsidRDefault="00097F50" w:rsidP="00097F50">
      <w:pPr>
        <w:spacing w:after="34" w:line="240" w:lineRule="auto"/>
        <w:ind w:left="1184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>KRS/</w:t>
      </w:r>
      <w:proofErr w:type="spellStart"/>
      <w:r w:rsidRPr="006A28B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A28B3">
        <w:rPr>
          <w:rFonts w:ascii="Times New Roman" w:hAnsi="Times New Roman"/>
          <w:sz w:val="24"/>
          <w:szCs w:val="24"/>
        </w:rPr>
        <w:t>)</w:t>
      </w:r>
      <w:r w:rsidRPr="006A28B3">
        <w:rPr>
          <w:rFonts w:ascii="Times New Roman" w:hAnsi="Times New Roman"/>
          <w:sz w:val="24"/>
          <w:szCs w:val="24"/>
          <w:vertAlign w:val="superscript"/>
        </w:rPr>
        <w:t>*</w:t>
      </w:r>
      <w:r w:rsidRPr="006A28B3">
        <w:rPr>
          <w:rFonts w:ascii="Times New Roman" w:hAnsi="Times New Roman"/>
          <w:sz w:val="24"/>
          <w:szCs w:val="24"/>
        </w:rPr>
        <w:t xml:space="preserve"> </w:t>
      </w:r>
    </w:p>
    <w:p w:rsidR="00097F50" w:rsidRPr="006A28B3" w:rsidRDefault="00097F50" w:rsidP="00097F50">
      <w:pPr>
        <w:spacing w:after="0" w:line="240" w:lineRule="auto"/>
        <w:ind w:left="180" w:right="9017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b/>
          <w:sz w:val="24"/>
          <w:szCs w:val="24"/>
        </w:rPr>
        <w:t xml:space="preserve"> </w:t>
      </w:r>
    </w:p>
    <w:p w:rsidR="00097F50" w:rsidRPr="006A28B3" w:rsidRDefault="00097F50" w:rsidP="00097F50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 </w:t>
      </w:r>
    </w:p>
    <w:p w:rsidR="00097F50" w:rsidRPr="006A28B3" w:rsidRDefault="00097F50" w:rsidP="00097F50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 </w:t>
      </w:r>
    </w:p>
    <w:p w:rsidR="00097F50" w:rsidRPr="006A28B3" w:rsidRDefault="00097F50" w:rsidP="00097F50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 </w:t>
      </w:r>
    </w:p>
    <w:p w:rsidR="00097F50" w:rsidRPr="006A28B3" w:rsidRDefault="00097F50" w:rsidP="00097F50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 </w:t>
      </w:r>
    </w:p>
    <w:p w:rsidR="00097F50" w:rsidRPr="006A28B3" w:rsidRDefault="00097F50" w:rsidP="00097F50">
      <w:pPr>
        <w:spacing w:line="240" w:lineRule="auto"/>
        <w:ind w:left="175" w:right="1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Podpis …………………………………………….. </w:t>
      </w:r>
    </w:p>
    <w:p w:rsidR="00097F50" w:rsidRPr="006A28B3" w:rsidRDefault="00097F50" w:rsidP="00097F50">
      <w:pPr>
        <w:spacing w:after="390" w:line="240" w:lineRule="auto"/>
        <w:ind w:left="175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 xml:space="preserve">(osoba lub osoby upoważnione do podpisywania w imieniu Wykonawcy) </w:t>
      </w:r>
    </w:p>
    <w:p w:rsidR="00097F50" w:rsidRPr="006A28B3" w:rsidRDefault="00097F50" w:rsidP="00097F50">
      <w:pPr>
        <w:spacing w:after="49" w:line="240" w:lineRule="auto"/>
        <w:ind w:left="175" w:right="1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Data: ………………………………………………. </w:t>
      </w:r>
    </w:p>
    <w:p w:rsidR="00097F50" w:rsidRPr="006A28B3" w:rsidRDefault="00097F50" w:rsidP="00097F50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eastAsia="Arial" w:hAnsi="Times New Roman"/>
          <w:strike/>
          <w:sz w:val="24"/>
          <w:szCs w:val="24"/>
        </w:rPr>
        <w:t xml:space="preserve">                                           </w:t>
      </w:r>
      <w:r w:rsidRPr="006A28B3">
        <w:rPr>
          <w:rFonts w:ascii="Times New Roman" w:eastAsia="Arial" w:hAnsi="Times New Roman"/>
          <w:sz w:val="24"/>
          <w:szCs w:val="24"/>
        </w:rPr>
        <w:t xml:space="preserve"> </w:t>
      </w:r>
    </w:p>
    <w:p w:rsidR="00097F50" w:rsidRPr="006A28B3" w:rsidRDefault="00097F50" w:rsidP="00097F50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eastAsia="Arial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 xml:space="preserve">niepotrzebne skreślić; </w:t>
      </w:r>
    </w:p>
    <w:p w:rsidR="00097F50" w:rsidRPr="00E45161" w:rsidRDefault="00097F50" w:rsidP="00097F50">
      <w:pPr>
        <w:spacing w:after="14" w:line="240" w:lineRule="auto"/>
        <w:ind w:left="448" w:hanging="283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** Zgodnie z art. 24 ust. 11 Ustawy </w:t>
      </w:r>
      <w:proofErr w:type="spellStart"/>
      <w:r w:rsidRPr="006A28B3">
        <w:rPr>
          <w:rFonts w:ascii="Times New Roman" w:hAnsi="Times New Roman"/>
          <w:sz w:val="24"/>
          <w:szCs w:val="24"/>
        </w:rPr>
        <w:t>Pzp</w:t>
      </w:r>
      <w:proofErr w:type="spellEnd"/>
      <w:r w:rsidRPr="006A28B3">
        <w:rPr>
          <w:rFonts w:ascii="Times New Roman" w:hAnsi="Times New Roman"/>
          <w:sz w:val="24"/>
          <w:szCs w:val="24"/>
        </w:rPr>
        <w:t xml:space="preserve"> Wykonawca przedkłada Zamawiającemu powyższe oświadczenie  w terminie </w:t>
      </w:r>
      <w:r w:rsidRPr="006A28B3">
        <w:rPr>
          <w:rFonts w:ascii="Times New Roman" w:hAnsi="Times New Roman"/>
          <w:sz w:val="24"/>
          <w:szCs w:val="24"/>
          <w:u w:val="single" w:color="000000"/>
        </w:rPr>
        <w:t>3 dni</w:t>
      </w:r>
      <w:r w:rsidRPr="006A28B3">
        <w:rPr>
          <w:rFonts w:ascii="Times New Roman" w:hAnsi="Times New Roman"/>
          <w:sz w:val="24"/>
          <w:szCs w:val="24"/>
        </w:rPr>
        <w:t xml:space="preserve"> od dnia zamieszczenia przez Zamawiającego na stronie internetowej informacji, o której mowa w art. 86 ust. 5 wraz ze złożeniem oświadczenia. </w:t>
      </w:r>
      <w:r w:rsidRPr="006A28B3">
        <w:rPr>
          <w:rFonts w:ascii="Times New Roman" w:hAnsi="Times New Roman"/>
          <w:i/>
          <w:sz w:val="24"/>
          <w:szCs w:val="24"/>
        </w:rPr>
        <w:t>Wykonawca może przedstawić dowody,  że powiązania z innym Wykonawcą nie prowadzą do zakłócenia konkurencji w postępowaniu o udzielenie zamówienia.</w:t>
      </w:r>
      <w:r w:rsidRPr="006A28B3">
        <w:rPr>
          <w:rFonts w:ascii="Times New Roman" w:eastAsia="Arial" w:hAnsi="Times New Roman"/>
          <w:sz w:val="24"/>
          <w:szCs w:val="24"/>
        </w:rPr>
        <w:t xml:space="preserve"> </w:t>
      </w:r>
    </w:p>
    <w:p w:rsidR="00097F50" w:rsidRDefault="00097F50" w:rsidP="00097F50"/>
    <w:p w:rsidR="00C504D4" w:rsidRDefault="00C504D4">
      <w:bookmarkStart w:id="0" w:name="_GoBack"/>
      <w:bookmarkEnd w:id="0"/>
    </w:p>
    <w:sectPr w:rsidR="00C504D4" w:rsidSect="004F31CB">
      <w:pgSz w:w="11906" w:h="16838"/>
      <w:pgMar w:top="765" w:right="707" w:bottom="12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F19EF"/>
    <w:multiLevelType w:val="hybridMultilevel"/>
    <w:tmpl w:val="28B2BEE0"/>
    <w:lvl w:ilvl="0" w:tplc="4AD644DE">
      <w:start w:val="1"/>
      <w:numFmt w:val="decimal"/>
      <w:lvlText w:val="%1)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C60C8">
      <w:start w:val="1"/>
      <w:numFmt w:val="lowerLetter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AA4B8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A8DB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A046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8710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06CAA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C0907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8461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50"/>
    <w:rsid w:val="00097F50"/>
    <w:rsid w:val="00C5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F50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F50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2018-12-05T11:44:00Z</dcterms:created>
  <dcterms:modified xsi:type="dcterms:W3CDTF">2018-12-05T11:44:00Z</dcterms:modified>
</cp:coreProperties>
</file>